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AE" w:rsidRPr="00C91DAE" w:rsidRDefault="00C91DAE">
      <w:pPr>
        <w:pStyle w:val="ConsPlusTitle"/>
        <w:jc w:val="center"/>
        <w:outlineLvl w:val="0"/>
      </w:pPr>
      <w:r w:rsidRPr="00C91DAE">
        <w:t>ГОРОДСКАЯ ДУМА ГОРОДА САРОВА</w:t>
      </w:r>
    </w:p>
    <w:p w:rsidR="00C91DAE" w:rsidRPr="00C91DAE" w:rsidRDefault="00C91DAE">
      <w:pPr>
        <w:pStyle w:val="ConsPlusTitle"/>
        <w:jc w:val="center"/>
      </w:pPr>
      <w:r w:rsidRPr="00C91DAE">
        <w:t>НИЖЕГОРОДСКОЙ ОБЛАСТИ</w:t>
      </w:r>
    </w:p>
    <w:p w:rsidR="00C91DAE" w:rsidRPr="00C91DAE" w:rsidRDefault="00C91DAE">
      <w:pPr>
        <w:pStyle w:val="ConsPlusTitle"/>
        <w:jc w:val="center"/>
      </w:pPr>
    </w:p>
    <w:p w:rsidR="00C91DAE" w:rsidRPr="00C91DAE" w:rsidRDefault="00C91DAE">
      <w:pPr>
        <w:pStyle w:val="ConsPlusTitle"/>
        <w:jc w:val="center"/>
      </w:pPr>
      <w:r w:rsidRPr="00C91DAE">
        <w:t>РЕШЕНИЕ</w:t>
      </w:r>
    </w:p>
    <w:p w:rsidR="00C91DAE" w:rsidRPr="00C91DAE" w:rsidRDefault="00C91DAE">
      <w:pPr>
        <w:pStyle w:val="ConsPlusTitle"/>
        <w:jc w:val="center"/>
      </w:pPr>
      <w:r w:rsidRPr="00C91DAE">
        <w:t>от 20 октября 2005 г. N 138/4-гд</w:t>
      </w:r>
    </w:p>
    <w:p w:rsidR="00C91DAE" w:rsidRPr="00C91DAE" w:rsidRDefault="00C91DAE">
      <w:pPr>
        <w:pStyle w:val="ConsPlusTitle"/>
        <w:jc w:val="center"/>
      </w:pPr>
    </w:p>
    <w:p w:rsidR="00C91DAE" w:rsidRPr="00C91DAE" w:rsidRDefault="00C91DAE">
      <w:pPr>
        <w:pStyle w:val="ConsPlusTitle"/>
        <w:jc w:val="center"/>
      </w:pPr>
      <w:bookmarkStart w:id="0" w:name="_GoBack"/>
      <w:r w:rsidRPr="00C91DAE">
        <w:t>О ВВЕДЕНИИ В ДЕЙСТВИЕ СИСТЕМЫ НАЛОГООБЛОЖЕНИЯ В ВИДЕ</w:t>
      </w:r>
    </w:p>
    <w:p w:rsidR="00C91DAE" w:rsidRPr="00C91DAE" w:rsidRDefault="00C91DAE">
      <w:pPr>
        <w:pStyle w:val="ConsPlusTitle"/>
        <w:jc w:val="center"/>
      </w:pPr>
      <w:r w:rsidRPr="00C91DAE">
        <w:t>ЕНВД ДЛЯ ОТДЕЛЬНЫХ ВИДОВ ДЕЯТЕЛЬНОСТИ НА ТЕРРИТОРИИ</w:t>
      </w:r>
    </w:p>
    <w:p w:rsidR="00C91DAE" w:rsidRPr="00C91DAE" w:rsidRDefault="00C91DAE">
      <w:pPr>
        <w:pStyle w:val="ConsPlusTitle"/>
        <w:jc w:val="center"/>
      </w:pPr>
      <w:r w:rsidRPr="00C91DAE">
        <w:t>МУНИЦИПАЛЬНОГО ОБРАЗОВАНИЯ ГОРОД САРОВ</w:t>
      </w:r>
    </w:p>
    <w:bookmarkEnd w:id="0"/>
    <w:p w:rsidR="00C91DAE" w:rsidRPr="00C91DAE" w:rsidRDefault="00C91DA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91DAE" w:rsidRPr="00C91DA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Список изменяющих документов</w:t>
            </w:r>
          </w:p>
          <w:p w:rsidR="00C91DAE" w:rsidRPr="00C91DAE" w:rsidRDefault="00C91DAE">
            <w:pPr>
              <w:pStyle w:val="ConsPlusNormal"/>
              <w:jc w:val="center"/>
            </w:pPr>
            <w:proofErr w:type="gramStart"/>
            <w:r w:rsidRPr="00C91DAE">
              <w:t>(в ред. решений городской Думы г. Сарова Нижегородской области</w:t>
            </w:r>
            <w:proofErr w:type="gramEnd"/>
          </w:p>
          <w:p w:rsidR="00C91DAE" w:rsidRPr="00C91DAE" w:rsidRDefault="00C91DAE">
            <w:pPr>
              <w:pStyle w:val="ConsPlusNormal"/>
              <w:jc w:val="center"/>
            </w:pPr>
            <w:r w:rsidRPr="00C91DAE">
              <w:t xml:space="preserve">от 23.03.2006 </w:t>
            </w:r>
            <w:hyperlink r:id="rId5" w:history="1">
              <w:r w:rsidRPr="00C91DAE">
                <w:t>N 23/4-гд</w:t>
              </w:r>
            </w:hyperlink>
            <w:r w:rsidRPr="00C91DAE">
              <w:t xml:space="preserve">, от 15.06.2006 </w:t>
            </w:r>
            <w:hyperlink r:id="rId6" w:history="1">
              <w:r w:rsidRPr="00C91DAE">
                <w:t>N 57/4-гд</w:t>
              </w:r>
            </w:hyperlink>
            <w:r w:rsidRPr="00C91DAE">
              <w:t xml:space="preserve">, от 22.11.2007 </w:t>
            </w:r>
            <w:hyperlink r:id="rId7" w:history="1">
              <w:r w:rsidRPr="00C91DAE">
                <w:t>N 111/4-гд</w:t>
              </w:r>
            </w:hyperlink>
            <w:r w:rsidRPr="00C91DAE">
              <w:t>,</w:t>
            </w:r>
          </w:p>
          <w:p w:rsidR="00C91DAE" w:rsidRPr="00C91DAE" w:rsidRDefault="00C91DAE">
            <w:pPr>
              <w:pStyle w:val="ConsPlusNormal"/>
              <w:jc w:val="center"/>
            </w:pPr>
            <w:r w:rsidRPr="00C91DAE">
              <w:t xml:space="preserve">от 27.12.2007 </w:t>
            </w:r>
            <w:hyperlink r:id="rId8" w:history="1">
              <w:r w:rsidRPr="00C91DAE">
                <w:t>N 136/4-гд</w:t>
              </w:r>
            </w:hyperlink>
            <w:r w:rsidRPr="00C91DAE">
              <w:t xml:space="preserve">, от 06.11.2008 </w:t>
            </w:r>
            <w:hyperlink r:id="rId9" w:history="1">
              <w:r w:rsidRPr="00C91DAE">
                <w:t>N 88/4-гд</w:t>
              </w:r>
            </w:hyperlink>
            <w:r w:rsidRPr="00C91DAE">
              <w:t xml:space="preserve">, от 18.02.2010 </w:t>
            </w:r>
            <w:hyperlink r:id="rId10" w:history="1">
              <w:r w:rsidRPr="00C91DAE">
                <w:t>N 161/4-гд</w:t>
              </w:r>
            </w:hyperlink>
            <w:r w:rsidRPr="00C91DAE">
              <w:t>,</w:t>
            </w:r>
          </w:p>
          <w:p w:rsidR="00C91DAE" w:rsidRPr="00C91DAE" w:rsidRDefault="00C91DAE">
            <w:pPr>
              <w:pStyle w:val="ConsPlusNormal"/>
              <w:jc w:val="center"/>
            </w:pPr>
            <w:r w:rsidRPr="00C91DAE">
              <w:t xml:space="preserve">от 14.07.2011 </w:t>
            </w:r>
            <w:hyperlink r:id="rId11" w:history="1">
              <w:r w:rsidRPr="00C91DAE">
                <w:t>N 80/5-гд</w:t>
              </w:r>
            </w:hyperlink>
            <w:r w:rsidRPr="00C91DAE">
              <w:t xml:space="preserve">, от 28.04.2016 </w:t>
            </w:r>
            <w:hyperlink r:id="rId12" w:history="1">
              <w:r w:rsidRPr="00C91DAE">
                <w:t>N 30/6-гд</w:t>
              </w:r>
            </w:hyperlink>
            <w:r w:rsidRPr="00C91DAE">
              <w:t xml:space="preserve">, от 02.02.2017 </w:t>
            </w:r>
            <w:hyperlink r:id="rId13" w:history="1">
              <w:r w:rsidRPr="00C91DAE">
                <w:t>N 02/6-гд</w:t>
              </w:r>
            </w:hyperlink>
            <w:r w:rsidRPr="00C91DAE">
              <w:t>,</w:t>
            </w:r>
          </w:p>
          <w:p w:rsidR="00C91DAE" w:rsidRPr="00C91DAE" w:rsidRDefault="00C91DAE">
            <w:pPr>
              <w:pStyle w:val="ConsPlusNormal"/>
              <w:jc w:val="center"/>
            </w:pPr>
            <w:r w:rsidRPr="00C91DAE">
              <w:t xml:space="preserve">от 01.11.2018 </w:t>
            </w:r>
            <w:hyperlink r:id="rId14" w:history="1">
              <w:r w:rsidRPr="00C91DAE">
                <w:t>N 82/6-гд</w:t>
              </w:r>
            </w:hyperlink>
            <w:r w:rsidRPr="00C91DAE">
              <w:t>)</w:t>
            </w:r>
          </w:p>
        </w:tc>
      </w:tr>
    </w:tbl>
    <w:p w:rsidR="00C91DAE" w:rsidRPr="00C91DAE" w:rsidRDefault="00C91DAE">
      <w:pPr>
        <w:pStyle w:val="ConsPlusNormal"/>
        <w:ind w:firstLine="540"/>
        <w:jc w:val="both"/>
      </w:pPr>
    </w:p>
    <w:p w:rsidR="00C91DAE" w:rsidRPr="00C91DAE" w:rsidRDefault="00C91DAE">
      <w:pPr>
        <w:pStyle w:val="ConsPlusNormal"/>
        <w:ind w:firstLine="540"/>
        <w:jc w:val="both"/>
      </w:pPr>
      <w:r w:rsidRPr="00C91DAE">
        <w:t xml:space="preserve">В соответствии с Федеральным </w:t>
      </w:r>
      <w:hyperlink r:id="rId15" w:history="1">
        <w:r w:rsidRPr="00C91DAE">
          <w:t>законом</w:t>
        </w:r>
      </w:hyperlink>
      <w:r w:rsidRPr="00C91DAE">
        <w:t xml:space="preserve"> от 29.07.2004 N 95-ФЗ "О внесении изменений в части первую и вторую Налогового кодекса Российской Федерации и признании </w:t>
      </w:r>
      <w:proofErr w:type="gramStart"/>
      <w:r w:rsidRPr="00C91DAE">
        <w:t>утратившими</w:t>
      </w:r>
      <w:proofErr w:type="gramEnd"/>
      <w:r w:rsidRPr="00C91DAE">
        <w:t xml:space="preserve"> силу некоторых законодательных актов (положений законодательных актов) Российской Федерации о налогах и сборах", Налоговым </w:t>
      </w:r>
      <w:hyperlink r:id="rId16" w:history="1">
        <w:r w:rsidRPr="00C91DAE">
          <w:t>кодексом</w:t>
        </w:r>
      </w:hyperlink>
      <w:r w:rsidRPr="00C91DAE">
        <w:t xml:space="preserve"> Российской Федерации, </w:t>
      </w:r>
      <w:hyperlink r:id="rId17" w:history="1">
        <w:r w:rsidRPr="00C91DAE">
          <w:t>Уставом</w:t>
        </w:r>
      </w:hyperlink>
      <w:r w:rsidRPr="00C91DAE">
        <w:t xml:space="preserve"> города Сарова городская Дума решила:</w:t>
      </w:r>
    </w:p>
    <w:p w:rsidR="00C91DAE" w:rsidRPr="00C91DAE" w:rsidRDefault="00C91DAE">
      <w:pPr>
        <w:pStyle w:val="ConsPlusNormal"/>
        <w:spacing w:before="220"/>
        <w:ind w:firstLine="540"/>
        <w:jc w:val="both"/>
      </w:pPr>
      <w:r w:rsidRPr="00C91DAE">
        <w:t>1. Ввести в действие с 01.01.2006 на территории муниципального образования город Саров систему налогообложения в виде единого налога на вмененный доход для отдельных видов деятельности.</w:t>
      </w:r>
    </w:p>
    <w:p w:rsidR="00C91DAE" w:rsidRPr="00C91DAE" w:rsidRDefault="00C91DAE">
      <w:pPr>
        <w:pStyle w:val="ConsPlusNormal"/>
        <w:spacing w:before="220"/>
        <w:ind w:firstLine="540"/>
        <w:jc w:val="both"/>
      </w:pPr>
      <w:r w:rsidRPr="00C91DAE">
        <w:t xml:space="preserve">2. Установить на территории муниципального образования город Саров </w:t>
      </w:r>
      <w:hyperlink w:anchor="P62" w:history="1">
        <w:r w:rsidRPr="00C91DAE">
          <w:t>виды предпринимательской деятельности</w:t>
        </w:r>
      </w:hyperlink>
      <w:r w:rsidRPr="00C91DAE">
        <w:t>, в отношении которых вводится единый налог на вмененный доход, согласно приложению 1.</w:t>
      </w:r>
    </w:p>
    <w:p w:rsidR="00C91DAE" w:rsidRPr="00C91DAE" w:rsidRDefault="00C91DAE">
      <w:pPr>
        <w:pStyle w:val="ConsPlusNormal"/>
        <w:spacing w:before="220"/>
        <w:ind w:firstLine="540"/>
        <w:jc w:val="both"/>
      </w:pPr>
      <w:r w:rsidRPr="00C91DAE">
        <w:t xml:space="preserve">3. Установить </w:t>
      </w:r>
      <w:hyperlink w:anchor="P98" w:history="1">
        <w:r w:rsidRPr="00C91DAE">
          <w:t>значения корректирующего коэффициента</w:t>
        </w:r>
      </w:hyperlink>
      <w:r w:rsidRPr="00C91DAE">
        <w:t xml:space="preserve"> базовой доходности К</w:t>
      </w:r>
      <w:proofErr w:type="gramStart"/>
      <w:r w:rsidRPr="00C91DAE">
        <w:t>2</w:t>
      </w:r>
      <w:proofErr w:type="gramEnd"/>
      <w:r w:rsidRPr="00C91DAE">
        <w:t xml:space="preserve"> для отдельных видов деятельности на территории муниципального образования город Саров согласно приложению 2.</w:t>
      </w:r>
    </w:p>
    <w:p w:rsidR="00C91DAE" w:rsidRPr="00C91DAE" w:rsidRDefault="00C91DAE">
      <w:pPr>
        <w:pStyle w:val="ConsPlusNormal"/>
        <w:spacing w:before="220"/>
        <w:ind w:firstLine="540"/>
        <w:jc w:val="both"/>
      </w:pPr>
      <w:r w:rsidRPr="00C91DAE">
        <w:t>При определении значения корректирующего коэффициента базовой доходности К</w:t>
      </w:r>
      <w:proofErr w:type="gramStart"/>
      <w:r w:rsidRPr="00C91DAE">
        <w:t>2</w:t>
      </w:r>
      <w:proofErr w:type="gramEnd"/>
      <w:r w:rsidRPr="00C91DAE">
        <w:t xml:space="preserve"> для </w:t>
      </w:r>
      <w:hyperlink w:anchor="P62" w:history="1">
        <w:r w:rsidRPr="00C91DAE">
          <w:t>видов предпринимательской деятельности</w:t>
        </w:r>
      </w:hyperlink>
      <w:r w:rsidRPr="00C91DAE">
        <w:t xml:space="preserve"> согласно приложению 1 применять </w:t>
      </w:r>
      <w:proofErr w:type="spellStart"/>
      <w:r w:rsidRPr="00C91DAE">
        <w:t>подкоэффициент</w:t>
      </w:r>
      <w:proofErr w:type="spellEnd"/>
      <w:r w:rsidRPr="00C91DAE">
        <w:t xml:space="preserve"> К2р, учитывающий режим работы предприятия (индивидуального предпринимателя).</w:t>
      </w:r>
    </w:p>
    <w:p w:rsidR="00C91DAE" w:rsidRPr="00C91DAE" w:rsidRDefault="00C91DAE">
      <w:pPr>
        <w:pStyle w:val="ConsPlusNormal"/>
        <w:jc w:val="both"/>
      </w:pPr>
      <w:r w:rsidRPr="00C91DAE">
        <w:t xml:space="preserve">(абзац введен </w:t>
      </w:r>
      <w:hyperlink r:id="rId18" w:history="1">
        <w:r w:rsidRPr="00C91DAE">
          <w:t>решением</w:t>
        </w:r>
      </w:hyperlink>
      <w:r w:rsidRPr="00C91DAE">
        <w:t xml:space="preserve"> городской Думы г. Сарова Нижегородской области от 18.02.2010 N 161/4-гд)</w:t>
      </w:r>
    </w:p>
    <w:p w:rsidR="00C91DAE" w:rsidRPr="00C91DAE" w:rsidRDefault="00C91DAE">
      <w:pPr>
        <w:pStyle w:val="ConsPlusNormal"/>
        <w:spacing w:before="220"/>
        <w:ind w:firstLine="540"/>
        <w:jc w:val="both"/>
      </w:pPr>
      <w:r w:rsidRPr="00C91DAE">
        <w:t xml:space="preserve">Установить следующие значения </w:t>
      </w:r>
      <w:proofErr w:type="spellStart"/>
      <w:r w:rsidRPr="00C91DAE">
        <w:t>подкоэффициента</w:t>
      </w:r>
      <w:proofErr w:type="spellEnd"/>
      <w:r w:rsidRPr="00C91DAE">
        <w:t xml:space="preserve"> К2р:</w:t>
      </w:r>
    </w:p>
    <w:p w:rsidR="00C91DAE" w:rsidRPr="00C91DAE" w:rsidRDefault="00C91DAE">
      <w:pPr>
        <w:pStyle w:val="ConsPlusNormal"/>
        <w:jc w:val="both"/>
      </w:pPr>
      <w:r w:rsidRPr="00C91DAE">
        <w:t xml:space="preserve">(абзац введен </w:t>
      </w:r>
      <w:hyperlink r:id="rId19" w:history="1">
        <w:r w:rsidRPr="00C91DAE">
          <w:t>решением</w:t>
        </w:r>
      </w:hyperlink>
      <w:r w:rsidRPr="00C91DAE">
        <w:t xml:space="preserve"> городской Думы г. Сарова Нижегородской области от 18.02.2010 N 161/4-гд)</w:t>
      </w:r>
    </w:p>
    <w:p w:rsidR="00C91DAE" w:rsidRPr="00C91DAE" w:rsidRDefault="00C91DA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293"/>
        <w:gridCol w:w="2154"/>
      </w:tblGrid>
      <w:tr w:rsidR="00C91DAE" w:rsidRPr="00C91DAE">
        <w:tc>
          <w:tcPr>
            <w:tcW w:w="624" w:type="dxa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 xml:space="preserve">N </w:t>
            </w:r>
            <w:proofErr w:type="gramStart"/>
            <w:r w:rsidRPr="00C91DAE">
              <w:t>п</w:t>
            </w:r>
            <w:proofErr w:type="gramEnd"/>
            <w:r w:rsidRPr="00C91DAE">
              <w:t>/п</w:t>
            </w:r>
          </w:p>
        </w:tc>
        <w:tc>
          <w:tcPr>
            <w:tcW w:w="6293" w:type="dxa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Режим работы предприятия (индивидуального предпринимателя)</w:t>
            </w:r>
          </w:p>
        </w:tc>
        <w:tc>
          <w:tcPr>
            <w:tcW w:w="2154" w:type="dxa"/>
          </w:tcPr>
          <w:p w:rsidR="00C91DAE" w:rsidRPr="00C91DAE" w:rsidRDefault="00C91DAE">
            <w:pPr>
              <w:pStyle w:val="ConsPlusNormal"/>
              <w:jc w:val="center"/>
            </w:pPr>
            <w:proofErr w:type="spellStart"/>
            <w:r w:rsidRPr="00C91DAE">
              <w:t>Подкоэффициент</w:t>
            </w:r>
            <w:proofErr w:type="spellEnd"/>
            <w:r w:rsidRPr="00C91DAE">
              <w:t xml:space="preserve"> К2р</w:t>
            </w:r>
          </w:p>
        </w:tc>
      </w:tr>
      <w:tr w:rsidR="00C91DAE" w:rsidRPr="00C91DAE">
        <w:tc>
          <w:tcPr>
            <w:tcW w:w="624" w:type="dxa"/>
          </w:tcPr>
          <w:p w:rsidR="00C91DAE" w:rsidRPr="00C91DAE" w:rsidRDefault="00C91DAE">
            <w:pPr>
              <w:pStyle w:val="ConsPlusNormal"/>
              <w:jc w:val="both"/>
            </w:pPr>
            <w:r w:rsidRPr="00C91DAE">
              <w:t>1.</w:t>
            </w:r>
          </w:p>
        </w:tc>
        <w:tc>
          <w:tcPr>
            <w:tcW w:w="6293" w:type="dxa"/>
          </w:tcPr>
          <w:p w:rsidR="00C91DAE" w:rsidRPr="00C91DAE" w:rsidRDefault="00C91DAE">
            <w:pPr>
              <w:pStyle w:val="ConsPlusNormal"/>
              <w:jc w:val="both"/>
            </w:pPr>
            <w:r w:rsidRPr="00C91DAE">
              <w:t>Без выходного дня</w:t>
            </w:r>
          </w:p>
        </w:tc>
        <w:tc>
          <w:tcPr>
            <w:tcW w:w="2154" w:type="dxa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1</w:t>
            </w:r>
          </w:p>
        </w:tc>
      </w:tr>
      <w:tr w:rsidR="00C91DAE" w:rsidRPr="00C91DAE">
        <w:tc>
          <w:tcPr>
            <w:tcW w:w="624" w:type="dxa"/>
          </w:tcPr>
          <w:p w:rsidR="00C91DAE" w:rsidRPr="00C91DAE" w:rsidRDefault="00C91DAE">
            <w:pPr>
              <w:pStyle w:val="ConsPlusNormal"/>
              <w:jc w:val="both"/>
            </w:pPr>
            <w:r w:rsidRPr="00C91DAE">
              <w:t>2.</w:t>
            </w:r>
          </w:p>
        </w:tc>
        <w:tc>
          <w:tcPr>
            <w:tcW w:w="6293" w:type="dxa"/>
          </w:tcPr>
          <w:p w:rsidR="00C91DAE" w:rsidRPr="00C91DAE" w:rsidRDefault="00C91DAE">
            <w:pPr>
              <w:pStyle w:val="ConsPlusNormal"/>
              <w:jc w:val="both"/>
            </w:pPr>
            <w:r w:rsidRPr="00C91DAE">
              <w:t>6-дневный режим работы</w:t>
            </w:r>
          </w:p>
        </w:tc>
        <w:tc>
          <w:tcPr>
            <w:tcW w:w="2154" w:type="dxa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0,9</w:t>
            </w:r>
          </w:p>
        </w:tc>
      </w:tr>
      <w:tr w:rsidR="00C91DAE" w:rsidRPr="00C91DAE">
        <w:tc>
          <w:tcPr>
            <w:tcW w:w="624" w:type="dxa"/>
          </w:tcPr>
          <w:p w:rsidR="00C91DAE" w:rsidRPr="00C91DAE" w:rsidRDefault="00C91DAE">
            <w:pPr>
              <w:pStyle w:val="ConsPlusNormal"/>
              <w:jc w:val="both"/>
            </w:pPr>
            <w:r w:rsidRPr="00C91DAE">
              <w:t>3.</w:t>
            </w:r>
          </w:p>
        </w:tc>
        <w:tc>
          <w:tcPr>
            <w:tcW w:w="6293" w:type="dxa"/>
          </w:tcPr>
          <w:p w:rsidR="00C91DAE" w:rsidRPr="00C91DAE" w:rsidRDefault="00C91DAE">
            <w:pPr>
              <w:pStyle w:val="ConsPlusNormal"/>
              <w:jc w:val="both"/>
            </w:pPr>
            <w:r w:rsidRPr="00C91DAE">
              <w:t>5-дневный режим работы</w:t>
            </w:r>
          </w:p>
        </w:tc>
        <w:tc>
          <w:tcPr>
            <w:tcW w:w="2154" w:type="dxa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0,85</w:t>
            </w:r>
          </w:p>
        </w:tc>
      </w:tr>
    </w:tbl>
    <w:p w:rsidR="00C91DAE" w:rsidRPr="00C91DAE" w:rsidRDefault="00C91DAE">
      <w:pPr>
        <w:pStyle w:val="ConsPlusNormal"/>
        <w:jc w:val="both"/>
      </w:pPr>
      <w:r w:rsidRPr="00C91DAE">
        <w:t xml:space="preserve">(таблица введена </w:t>
      </w:r>
      <w:hyperlink r:id="rId20" w:history="1">
        <w:r w:rsidRPr="00C91DAE">
          <w:t>решением</w:t>
        </w:r>
      </w:hyperlink>
      <w:r w:rsidRPr="00C91DAE">
        <w:t xml:space="preserve"> городской Думы г. Сарова Нижегородской области от 18.02.2010 N </w:t>
      </w:r>
      <w:r w:rsidRPr="00C91DAE">
        <w:lastRenderedPageBreak/>
        <w:t>161/4-гд)</w:t>
      </w:r>
    </w:p>
    <w:p w:rsidR="00C91DAE" w:rsidRPr="00C91DAE" w:rsidRDefault="00C91DAE">
      <w:pPr>
        <w:pStyle w:val="ConsPlusNormal"/>
        <w:ind w:firstLine="540"/>
        <w:jc w:val="both"/>
      </w:pPr>
    </w:p>
    <w:p w:rsidR="00C91DAE" w:rsidRPr="00C91DAE" w:rsidRDefault="00C91DAE">
      <w:pPr>
        <w:pStyle w:val="ConsPlusNormal"/>
        <w:ind w:firstLine="540"/>
        <w:jc w:val="both"/>
      </w:pPr>
      <w:r w:rsidRPr="00C91DAE">
        <w:t>Значение корректирующего коэффициента К</w:t>
      </w:r>
      <w:proofErr w:type="gramStart"/>
      <w:r w:rsidRPr="00C91DAE">
        <w:t>2</w:t>
      </w:r>
      <w:proofErr w:type="gramEnd"/>
      <w:r w:rsidRPr="00C91DAE">
        <w:t xml:space="preserve"> определяется по формуле:</w:t>
      </w:r>
    </w:p>
    <w:p w:rsidR="00C91DAE" w:rsidRPr="00C91DAE" w:rsidRDefault="00C91DAE">
      <w:pPr>
        <w:pStyle w:val="ConsPlusNormal"/>
        <w:jc w:val="both"/>
      </w:pPr>
      <w:r w:rsidRPr="00C91DAE">
        <w:t xml:space="preserve">(абзац введен </w:t>
      </w:r>
      <w:hyperlink r:id="rId21" w:history="1">
        <w:r w:rsidRPr="00C91DAE">
          <w:t>решением</w:t>
        </w:r>
      </w:hyperlink>
      <w:r w:rsidRPr="00C91DAE">
        <w:t xml:space="preserve"> городской Думы г. Сарова Нижегородской области от 18.02.2010 N 161/4-гд)</w:t>
      </w:r>
    </w:p>
    <w:p w:rsidR="00C91DAE" w:rsidRPr="00C91DAE" w:rsidRDefault="00C91DAE">
      <w:pPr>
        <w:pStyle w:val="ConsPlusNormal"/>
        <w:ind w:firstLine="540"/>
        <w:jc w:val="both"/>
      </w:pPr>
    </w:p>
    <w:p w:rsidR="00C91DAE" w:rsidRPr="00C91DAE" w:rsidRDefault="00C91DAE">
      <w:pPr>
        <w:pStyle w:val="ConsPlusNormal"/>
        <w:jc w:val="center"/>
      </w:pPr>
      <w:r w:rsidRPr="00C91DAE">
        <w:t>К</w:t>
      </w:r>
      <w:proofErr w:type="gramStart"/>
      <w:r w:rsidRPr="00C91DAE">
        <w:t>2</w:t>
      </w:r>
      <w:proofErr w:type="gramEnd"/>
      <w:r w:rsidRPr="00C91DAE">
        <w:t xml:space="preserve"> = К2 x К2р</w:t>
      </w:r>
    </w:p>
    <w:p w:rsidR="00C91DAE" w:rsidRPr="00C91DAE" w:rsidRDefault="00C91DAE">
      <w:pPr>
        <w:pStyle w:val="ConsPlusNormal"/>
        <w:jc w:val="center"/>
      </w:pPr>
      <w:proofErr w:type="gramStart"/>
      <w:r w:rsidRPr="00C91DAE">
        <w:t xml:space="preserve">(абзац введен </w:t>
      </w:r>
      <w:hyperlink r:id="rId22" w:history="1">
        <w:r w:rsidRPr="00C91DAE">
          <w:t>решением</w:t>
        </w:r>
      </w:hyperlink>
      <w:r w:rsidRPr="00C91DAE">
        <w:t xml:space="preserve"> городской Думы г. Сарова</w:t>
      </w:r>
      <w:proofErr w:type="gramEnd"/>
    </w:p>
    <w:p w:rsidR="00C91DAE" w:rsidRPr="00C91DAE" w:rsidRDefault="00C91DAE">
      <w:pPr>
        <w:pStyle w:val="ConsPlusNormal"/>
        <w:jc w:val="center"/>
      </w:pPr>
      <w:proofErr w:type="gramStart"/>
      <w:r w:rsidRPr="00C91DAE">
        <w:t>Нижегородской области от 18.02.2010 N 161/4-гд)</w:t>
      </w:r>
      <w:proofErr w:type="gramEnd"/>
    </w:p>
    <w:p w:rsidR="00C91DAE" w:rsidRPr="00C91DAE" w:rsidRDefault="00C91DAE">
      <w:pPr>
        <w:pStyle w:val="ConsPlusNormal"/>
        <w:ind w:firstLine="540"/>
        <w:jc w:val="both"/>
      </w:pPr>
    </w:p>
    <w:p w:rsidR="00C91DAE" w:rsidRPr="00C91DAE" w:rsidRDefault="00C91DAE">
      <w:pPr>
        <w:pStyle w:val="ConsPlusNormal"/>
        <w:ind w:firstLine="540"/>
        <w:jc w:val="both"/>
      </w:pPr>
      <w:r w:rsidRPr="00C91DAE">
        <w:t>4. Настоящее решение опубликовать в газете "Городской курьер" до 30.11.2005.</w:t>
      </w:r>
    </w:p>
    <w:p w:rsidR="00C91DAE" w:rsidRPr="00C91DAE" w:rsidRDefault="00C91DAE">
      <w:pPr>
        <w:pStyle w:val="ConsPlusNormal"/>
        <w:spacing w:before="220"/>
        <w:ind w:firstLine="540"/>
        <w:jc w:val="both"/>
      </w:pPr>
      <w:r w:rsidRPr="00C91DAE">
        <w:t>5. Контроль исполнения настоящего решения осуществляет заместитель главы города А.М. Тихонов.</w:t>
      </w:r>
    </w:p>
    <w:p w:rsidR="00C91DAE" w:rsidRPr="00C91DAE" w:rsidRDefault="00C91DAE">
      <w:pPr>
        <w:pStyle w:val="ConsPlusNormal"/>
        <w:ind w:firstLine="540"/>
        <w:jc w:val="both"/>
      </w:pPr>
    </w:p>
    <w:p w:rsidR="00C91DAE" w:rsidRPr="00C91DAE" w:rsidRDefault="00C91DAE">
      <w:pPr>
        <w:pStyle w:val="ConsPlusNormal"/>
        <w:jc w:val="right"/>
      </w:pPr>
      <w:r w:rsidRPr="00C91DAE">
        <w:t>Глава города</w:t>
      </w:r>
    </w:p>
    <w:p w:rsidR="00C91DAE" w:rsidRPr="00C91DAE" w:rsidRDefault="00C91DAE">
      <w:pPr>
        <w:pStyle w:val="ConsPlusNormal"/>
        <w:jc w:val="right"/>
      </w:pPr>
      <w:r w:rsidRPr="00C91DAE">
        <w:t>А.Г.ОРЛОВ</w:t>
      </w:r>
    </w:p>
    <w:p w:rsidR="00C91DAE" w:rsidRPr="00C91DAE" w:rsidRDefault="00C91DAE">
      <w:pPr>
        <w:pStyle w:val="ConsPlusNormal"/>
        <w:ind w:firstLine="540"/>
        <w:jc w:val="both"/>
      </w:pPr>
    </w:p>
    <w:p w:rsidR="00C91DAE" w:rsidRPr="00C91DAE" w:rsidRDefault="00C91DAE">
      <w:pPr>
        <w:pStyle w:val="ConsPlusNormal"/>
        <w:ind w:firstLine="540"/>
        <w:jc w:val="both"/>
      </w:pPr>
    </w:p>
    <w:p w:rsidR="00C91DAE" w:rsidRPr="00C91DAE" w:rsidRDefault="00C91DAE">
      <w:pPr>
        <w:pStyle w:val="ConsPlusNormal"/>
        <w:ind w:firstLine="540"/>
        <w:jc w:val="both"/>
      </w:pPr>
    </w:p>
    <w:p w:rsidR="00C91DAE" w:rsidRPr="00C91DAE" w:rsidRDefault="00C91DAE">
      <w:pPr>
        <w:pStyle w:val="ConsPlusNormal"/>
        <w:ind w:firstLine="540"/>
        <w:jc w:val="both"/>
      </w:pPr>
    </w:p>
    <w:p w:rsidR="00C91DAE" w:rsidRPr="00C91DAE" w:rsidRDefault="00C91DAE">
      <w:pPr>
        <w:pStyle w:val="ConsPlusNormal"/>
        <w:ind w:firstLine="540"/>
        <w:jc w:val="both"/>
      </w:pPr>
    </w:p>
    <w:p w:rsidR="00C91DAE" w:rsidRPr="00C91DAE" w:rsidRDefault="00C91DAE">
      <w:pPr>
        <w:pStyle w:val="ConsPlusNormal"/>
        <w:jc w:val="right"/>
        <w:outlineLvl w:val="0"/>
      </w:pPr>
      <w:r w:rsidRPr="00C91DAE">
        <w:t>Приложение 1</w:t>
      </w:r>
    </w:p>
    <w:p w:rsidR="00C91DAE" w:rsidRPr="00C91DAE" w:rsidRDefault="00C91DAE">
      <w:pPr>
        <w:pStyle w:val="ConsPlusNormal"/>
        <w:jc w:val="right"/>
      </w:pPr>
      <w:r w:rsidRPr="00C91DAE">
        <w:t>к решению</w:t>
      </w:r>
    </w:p>
    <w:p w:rsidR="00C91DAE" w:rsidRPr="00C91DAE" w:rsidRDefault="00C91DAE">
      <w:pPr>
        <w:pStyle w:val="ConsPlusNormal"/>
        <w:jc w:val="right"/>
      </w:pPr>
      <w:r w:rsidRPr="00C91DAE">
        <w:t>городской Думы г. Сарова</w:t>
      </w:r>
    </w:p>
    <w:p w:rsidR="00C91DAE" w:rsidRPr="00C91DAE" w:rsidRDefault="00C91DAE">
      <w:pPr>
        <w:pStyle w:val="ConsPlusNormal"/>
        <w:jc w:val="right"/>
      </w:pPr>
      <w:r w:rsidRPr="00C91DAE">
        <w:t>от 20.10.2005 N 138/4-гд</w:t>
      </w:r>
    </w:p>
    <w:p w:rsidR="00C91DAE" w:rsidRPr="00C91DAE" w:rsidRDefault="00C91DAE">
      <w:pPr>
        <w:pStyle w:val="ConsPlusNormal"/>
        <w:ind w:firstLine="540"/>
        <w:jc w:val="both"/>
      </w:pPr>
    </w:p>
    <w:p w:rsidR="00C91DAE" w:rsidRPr="00C91DAE" w:rsidRDefault="00C91DAE">
      <w:pPr>
        <w:pStyle w:val="ConsPlusTitle"/>
        <w:jc w:val="center"/>
      </w:pPr>
      <w:bookmarkStart w:id="1" w:name="P62"/>
      <w:bookmarkEnd w:id="1"/>
      <w:r w:rsidRPr="00C91DAE">
        <w:t>ВИДЫ ПРЕДПРИНИМАТЕЛЬСКОЙ ДЕЯТЕЛЬНОСТИ,</w:t>
      </w:r>
    </w:p>
    <w:p w:rsidR="00C91DAE" w:rsidRPr="00C91DAE" w:rsidRDefault="00C91DAE">
      <w:pPr>
        <w:pStyle w:val="ConsPlusTitle"/>
        <w:jc w:val="center"/>
      </w:pPr>
      <w:r w:rsidRPr="00C91DAE">
        <w:t xml:space="preserve">В </w:t>
      </w:r>
      <w:proofErr w:type="gramStart"/>
      <w:r w:rsidRPr="00C91DAE">
        <w:t>ОТНОШЕНИИ</w:t>
      </w:r>
      <w:proofErr w:type="gramEnd"/>
      <w:r w:rsidRPr="00C91DAE">
        <w:t xml:space="preserve"> КОТОРЫХ ВВОДИТСЯ СИСТЕМА</w:t>
      </w:r>
    </w:p>
    <w:p w:rsidR="00C91DAE" w:rsidRPr="00C91DAE" w:rsidRDefault="00C91DAE">
      <w:pPr>
        <w:pStyle w:val="ConsPlusTitle"/>
        <w:jc w:val="center"/>
      </w:pPr>
      <w:r w:rsidRPr="00C91DAE">
        <w:t xml:space="preserve">НАЛОГООБЛОЖЕНИЯ В ВИДЕ ЕДИНОГО НАЛОГА </w:t>
      </w:r>
      <w:proofErr w:type="gramStart"/>
      <w:r w:rsidRPr="00C91DAE">
        <w:t>НА</w:t>
      </w:r>
      <w:proofErr w:type="gramEnd"/>
    </w:p>
    <w:p w:rsidR="00C91DAE" w:rsidRPr="00C91DAE" w:rsidRDefault="00C91DAE">
      <w:pPr>
        <w:pStyle w:val="ConsPlusTitle"/>
        <w:jc w:val="center"/>
      </w:pPr>
      <w:r w:rsidRPr="00C91DAE">
        <w:t>ВМЕНЕННЫЙ ДОХОД НА ТЕРРИТОРИИ ГОРОДА САРОВА</w:t>
      </w:r>
    </w:p>
    <w:p w:rsidR="00C91DAE" w:rsidRPr="00C91DAE" w:rsidRDefault="00C91DA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91DAE" w:rsidRPr="00C91DA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Список изменяющих документов</w:t>
            </w:r>
          </w:p>
          <w:p w:rsidR="00C91DAE" w:rsidRPr="00C91DAE" w:rsidRDefault="00C91DAE">
            <w:pPr>
              <w:pStyle w:val="ConsPlusNormal"/>
              <w:jc w:val="center"/>
            </w:pPr>
            <w:proofErr w:type="gramStart"/>
            <w:r w:rsidRPr="00C91DAE">
              <w:t>(в ред. решений городской Думы г. Сарова Нижегородской области</w:t>
            </w:r>
            <w:proofErr w:type="gramEnd"/>
          </w:p>
          <w:p w:rsidR="00C91DAE" w:rsidRPr="00C91DAE" w:rsidRDefault="00C91DAE">
            <w:pPr>
              <w:pStyle w:val="ConsPlusNormal"/>
              <w:jc w:val="center"/>
            </w:pPr>
            <w:r w:rsidRPr="00C91DAE">
              <w:t xml:space="preserve">от 06.11.2008 </w:t>
            </w:r>
            <w:hyperlink r:id="rId23" w:history="1">
              <w:r w:rsidRPr="00C91DAE">
                <w:t>N 88/4-гд</w:t>
              </w:r>
            </w:hyperlink>
            <w:r w:rsidRPr="00C91DAE">
              <w:t xml:space="preserve">, от 28.04.2016 </w:t>
            </w:r>
            <w:hyperlink r:id="rId24" w:history="1">
              <w:r w:rsidRPr="00C91DAE">
                <w:t>N 30/6-гд</w:t>
              </w:r>
            </w:hyperlink>
            <w:r w:rsidRPr="00C91DAE">
              <w:t xml:space="preserve">, от 02.02.2017 </w:t>
            </w:r>
            <w:hyperlink r:id="rId25" w:history="1">
              <w:r w:rsidRPr="00C91DAE">
                <w:t>N 02/6-гд</w:t>
              </w:r>
            </w:hyperlink>
            <w:r w:rsidRPr="00C91DAE">
              <w:t>)</w:t>
            </w:r>
          </w:p>
        </w:tc>
      </w:tr>
    </w:tbl>
    <w:p w:rsidR="00C91DAE" w:rsidRPr="00C91DAE" w:rsidRDefault="00C91DAE">
      <w:pPr>
        <w:pStyle w:val="ConsPlusNormal"/>
        <w:ind w:firstLine="540"/>
        <w:jc w:val="both"/>
      </w:pPr>
    </w:p>
    <w:p w:rsidR="00C91DAE" w:rsidRPr="00C91DAE" w:rsidRDefault="00C91DAE">
      <w:pPr>
        <w:pStyle w:val="ConsPlusNormal"/>
        <w:ind w:firstLine="540"/>
        <w:jc w:val="both"/>
      </w:pPr>
      <w:r w:rsidRPr="00C91DAE">
        <w:t>Единый налог на вмененный доход применяется в отношении следующих видов предпринимательской деятельности:</w:t>
      </w:r>
    </w:p>
    <w:p w:rsidR="00C91DAE" w:rsidRPr="00C91DAE" w:rsidRDefault="00C91DAE">
      <w:pPr>
        <w:pStyle w:val="ConsPlusNormal"/>
        <w:spacing w:before="220"/>
        <w:ind w:firstLine="540"/>
        <w:jc w:val="both"/>
      </w:pPr>
      <w:r w:rsidRPr="00C91DAE">
        <w:t xml:space="preserve">1) оказания бытовых услуг. </w:t>
      </w:r>
      <w:proofErr w:type="gramStart"/>
      <w:r w:rsidRPr="00C91DAE">
        <w:t>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 (кроме услуг прачечных, услуг по изготовлению мебели и строительству индивидуальных домов);</w:t>
      </w:r>
      <w:proofErr w:type="gramEnd"/>
    </w:p>
    <w:p w:rsidR="00C91DAE" w:rsidRPr="00C91DAE" w:rsidRDefault="00C91DAE">
      <w:pPr>
        <w:pStyle w:val="ConsPlusNormal"/>
        <w:jc w:val="both"/>
      </w:pPr>
      <w:r w:rsidRPr="00C91DAE">
        <w:t xml:space="preserve">(п. 1 в ред. </w:t>
      </w:r>
      <w:hyperlink r:id="rId26" w:history="1">
        <w:r w:rsidRPr="00C91DAE">
          <w:t>решения</w:t>
        </w:r>
      </w:hyperlink>
      <w:r w:rsidRPr="00C91DAE">
        <w:t xml:space="preserve"> городской Думы г. Сарова Нижегородской области от 02.02.2017 N 02/6-гд)</w:t>
      </w:r>
    </w:p>
    <w:p w:rsidR="00C91DAE" w:rsidRPr="00C91DAE" w:rsidRDefault="00C91DAE">
      <w:pPr>
        <w:pStyle w:val="ConsPlusNormal"/>
        <w:spacing w:before="220"/>
        <w:ind w:firstLine="540"/>
        <w:jc w:val="both"/>
      </w:pPr>
      <w:r w:rsidRPr="00C91DAE">
        <w:t>2) оказания ветеринарных услуг;</w:t>
      </w:r>
    </w:p>
    <w:p w:rsidR="00C91DAE" w:rsidRPr="00C91DAE" w:rsidRDefault="00C91DAE">
      <w:pPr>
        <w:pStyle w:val="ConsPlusNormal"/>
        <w:spacing w:before="220"/>
        <w:ind w:firstLine="540"/>
        <w:jc w:val="both"/>
      </w:pPr>
      <w:r w:rsidRPr="00C91DAE">
        <w:t>3) оказания услуг по ремонту, техническому обслуживанию и мойке автомототранспортных средств;</w:t>
      </w:r>
    </w:p>
    <w:p w:rsidR="00C91DAE" w:rsidRPr="00C91DAE" w:rsidRDefault="00C91DAE">
      <w:pPr>
        <w:pStyle w:val="ConsPlusNormal"/>
        <w:jc w:val="both"/>
      </w:pPr>
      <w:r w:rsidRPr="00C91DAE">
        <w:t xml:space="preserve">(в ред. </w:t>
      </w:r>
      <w:hyperlink r:id="rId27" w:history="1">
        <w:r w:rsidRPr="00C91DAE">
          <w:t>решения</w:t>
        </w:r>
      </w:hyperlink>
      <w:r w:rsidRPr="00C91DAE">
        <w:t xml:space="preserve"> городской Думы г. Сарова Нижегородской области от 28.04.2016 N 30/6-гд)</w:t>
      </w:r>
    </w:p>
    <w:p w:rsidR="00C91DAE" w:rsidRPr="00C91DAE" w:rsidRDefault="00C91DAE">
      <w:pPr>
        <w:pStyle w:val="ConsPlusNormal"/>
        <w:spacing w:before="220"/>
        <w:ind w:firstLine="540"/>
        <w:jc w:val="both"/>
      </w:pPr>
      <w:r w:rsidRPr="00C91DAE">
        <w:t xml:space="preserve"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</w:t>
      </w:r>
      <w:r w:rsidRPr="00C91DAE">
        <w:lastRenderedPageBreak/>
        <w:t>платных стоянках (за исключением штрафных автостоянок);</w:t>
      </w:r>
    </w:p>
    <w:p w:rsidR="00C91DAE" w:rsidRPr="00C91DAE" w:rsidRDefault="00C91DAE">
      <w:pPr>
        <w:pStyle w:val="ConsPlusNormal"/>
        <w:jc w:val="both"/>
      </w:pPr>
      <w:r w:rsidRPr="00C91DAE">
        <w:t xml:space="preserve">(в ред. </w:t>
      </w:r>
      <w:hyperlink r:id="rId28" w:history="1">
        <w:r w:rsidRPr="00C91DAE">
          <w:t>решения</w:t>
        </w:r>
      </w:hyperlink>
      <w:r w:rsidRPr="00C91DAE">
        <w:t xml:space="preserve"> городской Думы г. Сарова Нижегородской области от 28.04.2016 N 30/6-гд)</w:t>
      </w:r>
    </w:p>
    <w:p w:rsidR="00C91DAE" w:rsidRPr="00C91DAE" w:rsidRDefault="00C91DAE">
      <w:pPr>
        <w:pStyle w:val="ConsPlusNormal"/>
        <w:spacing w:before="220"/>
        <w:ind w:firstLine="540"/>
        <w:jc w:val="both"/>
      </w:pPr>
      <w:r w:rsidRPr="00C91DAE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91DAE" w:rsidRPr="00C91DAE" w:rsidRDefault="00C91DAE">
      <w:pPr>
        <w:pStyle w:val="ConsPlusNormal"/>
        <w:spacing w:before="220"/>
        <w:ind w:firstLine="540"/>
        <w:jc w:val="both"/>
      </w:pPr>
      <w:r w:rsidRPr="00C91DAE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C91DAE" w:rsidRPr="00C91DAE" w:rsidRDefault="00C91DAE">
      <w:pPr>
        <w:pStyle w:val="ConsPlusNormal"/>
        <w:spacing w:before="220"/>
        <w:ind w:firstLine="540"/>
        <w:jc w:val="both"/>
      </w:pPr>
      <w:r w:rsidRPr="00C91DAE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C91DAE" w:rsidRPr="00C91DAE" w:rsidRDefault="00C91DAE">
      <w:pPr>
        <w:pStyle w:val="ConsPlusNormal"/>
        <w:spacing w:before="220"/>
        <w:ind w:firstLine="540"/>
        <w:jc w:val="both"/>
      </w:pPr>
      <w:r w:rsidRPr="00C91DAE"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C91DAE"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C91DAE" w:rsidRPr="00C91DAE" w:rsidRDefault="00C91DAE">
      <w:pPr>
        <w:pStyle w:val="ConsPlusNormal"/>
        <w:spacing w:before="220"/>
        <w:ind w:firstLine="540"/>
        <w:jc w:val="both"/>
      </w:pPr>
      <w:r w:rsidRPr="00C91DAE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C91DAE" w:rsidRPr="00C91DAE" w:rsidRDefault="00C91DAE">
      <w:pPr>
        <w:pStyle w:val="ConsPlusNormal"/>
        <w:spacing w:before="220"/>
        <w:ind w:firstLine="540"/>
        <w:jc w:val="both"/>
      </w:pPr>
      <w:r w:rsidRPr="00C91DAE">
        <w:t>10) распространения наружной рекламы с использованием рекламных конструкций;</w:t>
      </w:r>
    </w:p>
    <w:p w:rsidR="00C91DAE" w:rsidRPr="00C91DAE" w:rsidRDefault="00C91DAE">
      <w:pPr>
        <w:pStyle w:val="ConsPlusNormal"/>
        <w:spacing w:before="220"/>
        <w:ind w:firstLine="540"/>
        <w:jc w:val="both"/>
      </w:pPr>
      <w:r w:rsidRPr="00C91DAE">
        <w:t>11) размещения рекламы с использованием внешних и внутренних поверхностей транспортных средств;</w:t>
      </w:r>
    </w:p>
    <w:p w:rsidR="00C91DAE" w:rsidRPr="00C91DAE" w:rsidRDefault="00C91DAE">
      <w:pPr>
        <w:pStyle w:val="ConsPlusNormal"/>
        <w:jc w:val="both"/>
      </w:pPr>
      <w:r w:rsidRPr="00C91DAE">
        <w:t xml:space="preserve">(п. 11 в ред. </w:t>
      </w:r>
      <w:hyperlink r:id="rId29" w:history="1">
        <w:r w:rsidRPr="00C91DAE">
          <w:t>решения</w:t>
        </w:r>
      </w:hyperlink>
      <w:r w:rsidRPr="00C91DAE">
        <w:t xml:space="preserve"> городской Думы г. Сарова Нижегородской области от 28.04.2016 N 30/6-гд)</w:t>
      </w:r>
    </w:p>
    <w:p w:rsidR="00C91DAE" w:rsidRPr="00C91DAE" w:rsidRDefault="00C91DAE">
      <w:pPr>
        <w:pStyle w:val="ConsPlusNormal"/>
        <w:spacing w:before="220"/>
        <w:ind w:firstLine="540"/>
        <w:jc w:val="both"/>
      </w:pPr>
      <w:r w:rsidRPr="00C91DAE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C91DAE" w:rsidRPr="00C91DAE" w:rsidRDefault="00C91DAE">
      <w:pPr>
        <w:pStyle w:val="ConsPlusNormal"/>
        <w:spacing w:before="220"/>
        <w:ind w:firstLine="540"/>
        <w:jc w:val="both"/>
      </w:pPr>
      <w:r w:rsidRPr="00C91DAE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C91DAE" w:rsidRPr="00C91DAE" w:rsidRDefault="00C91DAE">
      <w:pPr>
        <w:pStyle w:val="ConsPlusNormal"/>
        <w:ind w:firstLine="540"/>
        <w:jc w:val="both"/>
      </w:pPr>
    </w:p>
    <w:p w:rsidR="00C91DAE" w:rsidRPr="00C91DAE" w:rsidRDefault="00C91DAE">
      <w:pPr>
        <w:pStyle w:val="ConsPlusNormal"/>
        <w:ind w:firstLine="540"/>
        <w:jc w:val="both"/>
      </w:pPr>
    </w:p>
    <w:p w:rsidR="00C91DAE" w:rsidRPr="00C91DAE" w:rsidRDefault="00C91DAE">
      <w:pPr>
        <w:pStyle w:val="ConsPlusNormal"/>
        <w:ind w:firstLine="540"/>
        <w:jc w:val="both"/>
      </w:pPr>
    </w:p>
    <w:p w:rsidR="00C91DAE" w:rsidRPr="00C91DAE" w:rsidRDefault="00C91DAE">
      <w:pPr>
        <w:pStyle w:val="ConsPlusNormal"/>
        <w:ind w:firstLine="540"/>
        <w:jc w:val="both"/>
      </w:pPr>
    </w:p>
    <w:p w:rsidR="00C91DAE" w:rsidRPr="00C91DAE" w:rsidRDefault="00C91DAE">
      <w:pPr>
        <w:pStyle w:val="ConsPlusNormal"/>
        <w:ind w:firstLine="540"/>
        <w:jc w:val="both"/>
      </w:pPr>
    </w:p>
    <w:p w:rsidR="00C91DAE" w:rsidRPr="00C91DAE" w:rsidRDefault="00C91DAE">
      <w:pPr>
        <w:pStyle w:val="ConsPlusNormal"/>
        <w:jc w:val="right"/>
        <w:outlineLvl w:val="0"/>
      </w:pPr>
      <w:r w:rsidRPr="00C91DAE">
        <w:t>Приложение 2</w:t>
      </w:r>
    </w:p>
    <w:p w:rsidR="00C91DAE" w:rsidRPr="00C91DAE" w:rsidRDefault="00C91DAE">
      <w:pPr>
        <w:pStyle w:val="ConsPlusNormal"/>
        <w:jc w:val="right"/>
      </w:pPr>
      <w:r w:rsidRPr="00C91DAE">
        <w:t>к решению</w:t>
      </w:r>
    </w:p>
    <w:p w:rsidR="00C91DAE" w:rsidRPr="00C91DAE" w:rsidRDefault="00C91DAE">
      <w:pPr>
        <w:pStyle w:val="ConsPlusNormal"/>
        <w:jc w:val="right"/>
      </w:pPr>
      <w:r w:rsidRPr="00C91DAE">
        <w:t>Городской Думы города Сарова</w:t>
      </w:r>
    </w:p>
    <w:p w:rsidR="00C91DAE" w:rsidRPr="00C91DAE" w:rsidRDefault="00C91DAE">
      <w:pPr>
        <w:pStyle w:val="ConsPlusNormal"/>
        <w:jc w:val="right"/>
      </w:pPr>
      <w:r w:rsidRPr="00C91DAE">
        <w:t>от 20.10.2005 N 138/4-гд</w:t>
      </w:r>
    </w:p>
    <w:p w:rsidR="00C91DAE" w:rsidRPr="00C91DAE" w:rsidRDefault="00C91DAE">
      <w:pPr>
        <w:pStyle w:val="ConsPlusNormal"/>
        <w:ind w:firstLine="540"/>
        <w:jc w:val="both"/>
      </w:pPr>
    </w:p>
    <w:p w:rsidR="00C91DAE" w:rsidRPr="00C91DAE" w:rsidRDefault="00C91DAE">
      <w:pPr>
        <w:pStyle w:val="ConsPlusTitle"/>
        <w:jc w:val="center"/>
      </w:pPr>
      <w:bookmarkStart w:id="2" w:name="P98"/>
      <w:bookmarkEnd w:id="2"/>
      <w:r w:rsidRPr="00C91DAE">
        <w:t>ЗНАЧЕНИЯ КОРРЕКТИРУЮЩЕГО КОЭФФИЦИЕНТА</w:t>
      </w:r>
    </w:p>
    <w:p w:rsidR="00C91DAE" w:rsidRPr="00C91DAE" w:rsidRDefault="00C91DAE">
      <w:pPr>
        <w:pStyle w:val="ConsPlusTitle"/>
        <w:jc w:val="center"/>
      </w:pPr>
      <w:r w:rsidRPr="00C91DAE">
        <w:t>БАЗОВОЙ ДОХОДНОСТИ К</w:t>
      </w:r>
      <w:proofErr w:type="gramStart"/>
      <w:r w:rsidRPr="00C91DAE">
        <w:t>2</w:t>
      </w:r>
      <w:proofErr w:type="gramEnd"/>
    </w:p>
    <w:p w:rsidR="00C91DAE" w:rsidRPr="00C91DAE" w:rsidRDefault="00C91DA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91DAE" w:rsidRPr="00C91DA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Список изменяющих документов</w:t>
            </w:r>
          </w:p>
          <w:p w:rsidR="00C91DAE" w:rsidRPr="00C91DAE" w:rsidRDefault="00C91DAE">
            <w:pPr>
              <w:pStyle w:val="ConsPlusNormal"/>
              <w:jc w:val="center"/>
            </w:pPr>
            <w:proofErr w:type="gramStart"/>
            <w:r w:rsidRPr="00C91DAE">
              <w:t xml:space="preserve">(в ред. </w:t>
            </w:r>
            <w:hyperlink r:id="rId30" w:history="1">
              <w:r w:rsidRPr="00C91DAE">
                <w:t>решения</w:t>
              </w:r>
            </w:hyperlink>
            <w:r w:rsidRPr="00C91DAE">
              <w:t xml:space="preserve"> городской Думы г. Сарова Нижегородской области</w:t>
            </w:r>
            <w:proofErr w:type="gramEnd"/>
          </w:p>
          <w:p w:rsidR="00C91DAE" w:rsidRPr="00C91DAE" w:rsidRDefault="00C91DAE">
            <w:pPr>
              <w:pStyle w:val="ConsPlusNormal"/>
              <w:jc w:val="center"/>
            </w:pPr>
            <w:r w:rsidRPr="00C91DAE">
              <w:t>от 01.11.2018 N 82/6-гд)</w:t>
            </w:r>
          </w:p>
        </w:tc>
      </w:tr>
    </w:tbl>
    <w:p w:rsidR="00C91DAE" w:rsidRPr="00C91DAE" w:rsidRDefault="00C91DA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6009"/>
        <w:gridCol w:w="1871"/>
      </w:tblGrid>
      <w:tr w:rsidR="00C91DAE" w:rsidRPr="00C91DAE">
        <w:tc>
          <w:tcPr>
            <w:tcW w:w="119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 xml:space="preserve">N </w:t>
            </w:r>
            <w:proofErr w:type="gramStart"/>
            <w:r w:rsidRPr="00C91DAE">
              <w:t>п</w:t>
            </w:r>
            <w:proofErr w:type="gramEnd"/>
            <w:r w:rsidRPr="00C91DAE">
              <w:t>/п</w:t>
            </w:r>
          </w:p>
        </w:tc>
        <w:tc>
          <w:tcPr>
            <w:tcW w:w="6009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Виды услуг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Коэффициент К</w:t>
            </w:r>
            <w:proofErr w:type="gramStart"/>
            <w:r w:rsidRPr="00C91DAE">
              <w:t>2</w:t>
            </w:r>
            <w:proofErr w:type="gramEnd"/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  <w:outlineLvl w:val="1"/>
            </w:pPr>
            <w:r w:rsidRPr="00C91DAE">
              <w:t>1.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 xml:space="preserve">Оказание бытовых услуг. Коды видов деятельности в соответствии с Общероссийским </w:t>
            </w:r>
            <w:hyperlink r:id="rId31" w:history="1">
              <w:r w:rsidRPr="00C91DAE">
                <w:t>классификатором</w:t>
              </w:r>
            </w:hyperlink>
            <w:r w:rsidRPr="00C91DAE">
              <w:t xml:space="preserve"> видов экономической деятельности и коды услуг в соответствии с Общероссийским </w:t>
            </w:r>
            <w:hyperlink r:id="rId32" w:history="1">
              <w:r w:rsidRPr="00C91DAE">
                <w:t>классификатором</w:t>
              </w:r>
            </w:hyperlink>
            <w:r w:rsidRPr="00C91DAE">
              <w:t xml:space="preserve"> продукции по видам экономической деятельности, относящихся к бытовым услугам, определяются Правительством Российской Федерации </w:t>
            </w:r>
            <w:hyperlink w:anchor="P375" w:history="1">
              <w:r w:rsidRPr="00C91DAE">
                <w:t>&lt;**&gt;</w:t>
              </w:r>
            </w:hyperlink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</w:pP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1.1.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Услуги по пошиву и ремонту обуви:</w:t>
            </w:r>
          </w:p>
          <w:p w:rsidR="00C91DAE" w:rsidRPr="00C91DAE" w:rsidRDefault="00C91DAE">
            <w:pPr>
              <w:pStyle w:val="ConsPlusNormal"/>
            </w:pPr>
            <w:r w:rsidRPr="00C91DAE">
              <w:t>15.20.99.200 - 15.20.99.230, 95.23.10.100 - 95.23.10.199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0,208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1.2.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Услуги по ремонту и пошиву швейных, меховых и кожаных изделий, головных уборов и изделий текстильной галантереи, а также ремонт, пошив и вязание трикотажных изделий:</w:t>
            </w:r>
          </w:p>
          <w:p w:rsidR="00C91DAE" w:rsidRPr="00C91DAE" w:rsidRDefault="00C91DAE">
            <w:pPr>
              <w:pStyle w:val="ConsPlusNormal"/>
            </w:pPr>
            <w:r w:rsidRPr="00C91DAE">
              <w:t>13.92.99.200 - 13.92.99.250, 13.99.99.200 - 13.99.99.240, 14.11.99.200, 14.12.99.200 - 14.12.99.220, 14.13.99.200 - 14.13.99.250, 14.19.99.200 - 14.19.99.290, 14.20.99.200 - 14.20.99.220, 14.31.99.200, 14.39.99.200, 95.29.11.100 - 95.29.11.195, 95.29.11.200 - 95.29.11.290, 95.29.11.300, 95.29.11.400 - 95.29.11.490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0,208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1.3.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Услуги по изготовлению и ремонту ювелирных изделий:</w:t>
            </w:r>
          </w:p>
          <w:p w:rsidR="00C91DAE" w:rsidRPr="00C91DAE" w:rsidRDefault="00C91DAE">
            <w:pPr>
              <w:pStyle w:val="ConsPlusNormal"/>
            </w:pPr>
            <w:r w:rsidRPr="00C91DAE">
              <w:t>32.12.99.200 - 32.12.99.219, 95.25.12.110 - 95.25.12.119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0,624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1.4.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Услуги по изготовлению и ремонту металлоизделий:</w:t>
            </w:r>
          </w:p>
          <w:p w:rsidR="00C91DAE" w:rsidRPr="00C91DAE" w:rsidRDefault="00C91DAE">
            <w:pPr>
              <w:pStyle w:val="ConsPlusNormal"/>
            </w:pPr>
            <w:r w:rsidRPr="00C91DAE">
              <w:t>25.50.11.110, 25.62.20, 25.99.99.200 - 25.99.99.229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0,208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1.5.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Услуги по ремонту часов:</w:t>
            </w:r>
          </w:p>
          <w:p w:rsidR="00C91DAE" w:rsidRPr="00C91DAE" w:rsidRDefault="00C91DAE">
            <w:pPr>
              <w:pStyle w:val="ConsPlusNormal"/>
            </w:pPr>
            <w:r w:rsidRPr="00C91DAE">
              <w:t>95.25.11.100 - 95.25.11.129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0,104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1.6.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Услуги по ремонту и техническому обслуживанию бытовой радиоэлектронной аппаратуры, бытовых машин и бытовых приборов:</w:t>
            </w:r>
          </w:p>
          <w:p w:rsidR="00C91DAE" w:rsidRPr="00C91DAE" w:rsidRDefault="00C91DAE">
            <w:pPr>
              <w:pStyle w:val="ConsPlusNormal"/>
            </w:pPr>
            <w:r w:rsidRPr="00C91DAE">
              <w:t>95.21.10.100 - 95.21.10.190, 95.21.10.200, 95.21.10.300, 95.22.10.100 - 95.22.10.190, 95.22.10.200 - 95.22.10.259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0,416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1.7.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Работы строительные, включающие ремонт жилья, ремонт и строительство других построек:</w:t>
            </w:r>
          </w:p>
          <w:p w:rsidR="00C91DAE" w:rsidRPr="00C91DAE" w:rsidRDefault="00C91DAE">
            <w:pPr>
              <w:pStyle w:val="ConsPlusNormal"/>
            </w:pPr>
            <w:r w:rsidRPr="00C91DAE">
              <w:t>41.20.30, 41.20.40, 42.21.22, 42.21.23, 42.21.24.110, 43.21.10, 43.22.11.120, 43.22.12.140, 43.29.11, 43.29.12.110, 43.31.10, 43.32.10, 43.33.10, 43.33.2, 43.34, 43.39.11, 43.91.19, 43.99.10, 43.99.40, 43.99.60, 43.99.90.130, 43.99.90.140, 43.99.90.190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1,0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1.8.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Услуги по ремонту и изготовлению столярных изделий, ремонту мебели:</w:t>
            </w:r>
          </w:p>
          <w:p w:rsidR="00C91DAE" w:rsidRPr="00C91DAE" w:rsidRDefault="00C91DAE">
            <w:pPr>
              <w:pStyle w:val="ConsPlusNormal"/>
            </w:pPr>
            <w:r w:rsidRPr="00C91DAE">
              <w:t xml:space="preserve">16.29.99.200, 95.24.10.110 - 95.24.10.119, 95.24.10.120, </w:t>
            </w:r>
            <w:r w:rsidRPr="00C91DAE">
              <w:lastRenderedPageBreak/>
              <w:t>95.24.10.130, 95.24.10.190 - 95.24.10.199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lastRenderedPageBreak/>
              <w:t>0,312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lastRenderedPageBreak/>
              <w:t>1.9.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Услуги по обработке фотоматериалов. Услуги по контактной и проекционной печати черно-белых и цветных фотоснимков:</w:t>
            </w:r>
          </w:p>
          <w:p w:rsidR="00C91DAE" w:rsidRPr="00C91DAE" w:rsidRDefault="00C91DAE">
            <w:pPr>
              <w:pStyle w:val="ConsPlusNormal"/>
            </w:pPr>
            <w:r w:rsidRPr="00C91DAE">
              <w:t>74.20.21, 74.20.21.111 - 74.20.21.119, 74.20.31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0,624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1.10.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 xml:space="preserve">Услуги по съемке на документы, художественной съемке и другие виды </w:t>
            </w:r>
            <w:proofErr w:type="spellStart"/>
            <w:r w:rsidRPr="00C91DAE">
              <w:t>фотоуслуг</w:t>
            </w:r>
            <w:proofErr w:type="spellEnd"/>
            <w:r w:rsidRPr="00C91DAE">
              <w:t>:</w:t>
            </w:r>
          </w:p>
          <w:p w:rsidR="00C91DAE" w:rsidRPr="00C91DAE" w:rsidRDefault="00C91DAE">
            <w:pPr>
              <w:pStyle w:val="ConsPlusNormal"/>
            </w:pPr>
            <w:r w:rsidRPr="00C91DAE">
              <w:t>74.20.21, 74.20.21.111 - 74.20.21.113, 74.20.21.116, 74.20.21.119, 74.20.32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0,416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1.11.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Услуги в области видеосъемки событий:</w:t>
            </w:r>
          </w:p>
          <w:p w:rsidR="00C91DAE" w:rsidRPr="00C91DAE" w:rsidRDefault="00C91DAE">
            <w:pPr>
              <w:pStyle w:val="ConsPlusNormal"/>
            </w:pPr>
            <w:r w:rsidRPr="00C91DAE">
              <w:t>74.20.23, 74.20.39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0,312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1.12.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Услуги по прокату:</w:t>
            </w:r>
          </w:p>
          <w:p w:rsidR="00C91DAE" w:rsidRPr="00C91DAE" w:rsidRDefault="00C91DAE">
            <w:pPr>
              <w:pStyle w:val="ConsPlusNormal"/>
            </w:pPr>
            <w:r w:rsidRPr="00C91DAE">
              <w:t>77.11.10, 77.12.11, 77.21.10, 77.22.10, 77.29, 77.31.10, 77.33.1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0,104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1.13.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Услуги химчистки:</w:t>
            </w:r>
          </w:p>
          <w:p w:rsidR="00C91DAE" w:rsidRPr="00C91DAE" w:rsidRDefault="00C91DAE">
            <w:pPr>
              <w:pStyle w:val="ConsPlusNormal"/>
            </w:pPr>
            <w:r w:rsidRPr="00C91DAE">
              <w:t>96.01.12.111 - 96.01.12.237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0,52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1.14.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Парикмахерские услуги:</w:t>
            </w:r>
          </w:p>
          <w:p w:rsidR="00C91DAE" w:rsidRPr="00C91DAE" w:rsidRDefault="00C91DAE">
            <w:pPr>
              <w:pStyle w:val="ConsPlusNormal"/>
            </w:pPr>
            <w:r w:rsidRPr="00C91DAE">
              <w:t>96.02.11, 96.02.12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0,52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1.15.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Услуги по гигиенической чистке лица, косметическим маскам для лица и шеи:</w:t>
            </w:r>
          </w:p>
          <w:p w:rsidR="00C91DAE" w:rsidRPr="00C91DAE" w:rsidRDefault="00C91DAE">
            <w:pPr>
              <w:pStyle w:val="ConsPlusNormal"/>
            </w:pPr>
            <w:r w:rsidRPr="00C91DAE">
              <w:t>96.02.13.117, 96.02.13.113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0,208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1.16.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Услуги по маникюру:</w:t>
            </w:r>
          </w:p>
          <w:p w:rsidR="00C91DAE" w:rsidRPr="00C91DAE" w:rsidRDefault="00C91DAE">
            <w:pPr>
              <w:pStyle w:val="ConsPlusNormal"/>
            </w:pPr>
            <w:r w:rsidRPr="00C91DAE">
              <w:t>96.02.13.120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0,208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1.17.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Услуги по гигиеническому массажу лица и шеи, комплексному уходу за кожей лица:</w:t>
            </w:r>
          </w:p>
          <w:p w:rsidR="00C91DAE" w:rsidRPr="00C91DAE" w:rsidRDefault="00C91DAE">
            <w:pPr>
              <w:pStyle w:val="ConsPlusNormal"/>
            </w:pPr>
            <w:r w:rsidRPr="00C91DAE">
              <w:t>96.02.13.114, 96.02.13.115, 96.02.13.111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0,832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1.18.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Услуги по изготовлению траурных венков, искусственных цветов, гирлянд:</w:t>
            </w:r>
          </w:p>
          <w:p w:rsidR="00C91DAE" w:rsidRPr="00C91DAE" w:rsidRDefault="00C91DAE">
            <w:pPr>
              <w:pStyle w:val="ConsPlusNormal"/>
            </w:pPr>
            <w:r w:rsidRPr="00C91DAE">
              <w:t>96.03.12.123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0,208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1.19.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Услуги по изготовлению надгробных сооружений и их реставрации:</w:t>
            </w:r>
          </w:p>
          <w:p w:rsidR="00C91DAE" w:rsidRPr="00C91DAE" w:rsidRDefault="00C91DAE">
            <w:pPr>
              <w:pStyle w:val="ConsPlusNormal"/>
            </w:pPr>
            <w:r w:rsidRPr="00C91DAE">
              <w:t>96.03.11.316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0,312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1.20.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Другие виды бытовых услуг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0,52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  <w:outlineLvl w:val="1"/>
            </w:pPr>
            <w:r w:rsidRPr="00C91DAE">
              <w:t>2.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Оказание ветеринарных услуг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0,416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  <w:outlineLvl w:val="1"/>
            </w:pPr>
            <w:r w:rsidRPr="00C91DAE">
              <w:t>3.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0,728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  <w:outlineLvl w:val="1"/>
            </w:pPr>
            <w:r w:rsidRPr="00C91DAE">
              <w:t>4.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</w:pP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4.1.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Платная стоянка площадью до 1500 кв. м (включительно)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0,52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lastRenderedPageBreak/>
              <w:t>4.2.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Платная стоянка площадью от 1501 до 2500 кв. м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0,728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4.3.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Платная стоянка площадью от 2501 до 3500 кв. м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0,936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4.4.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Платная стоянка площадью от 3501 и более кв. м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1,0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  <w:outlineLvl w:val="1"/>
            </w:pPr>
            <w:r w:rsidRPr="00C91DAE">
              <w:t>5.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</w:pP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5.1.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Оказание автотранспортных услуг по перевозке грузов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0,936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5.2.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Оказание автотранспортных услуг по перевозке пассажиров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</w:pP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5.2.1.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Автотранспортом до 5 посадочных мест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1,0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5.2.2.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Автотранспортом свыше 5, но не более 20 посадочных мест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0,624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5.2.3.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Автотранспортом свыше 20, но не более 40 посадочных мест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0,572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5.2.4.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Автотранспортом свыше 40 посадочных мест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0,416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  <w:outlineLvl w:val="1"/>
            </w:pPr>
            <w:r w:rsidRPr="00C91DAE">
              <w:t>6.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 xml:space="preserve"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 </w:t>
            </w:r>
            <w:hyperlink w:anchor="P374" w:history="1">
              <w:r w:rsidRPr="00C91DAE">
                <w:t>&lt;*&gt;</w:t>
              </w:r>
            </w:hyperlink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</w:pP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6.1.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Реализация продовольственных товаров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</w:pP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6.1.1.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Реализация продовольственных товаров без алкогольной продукции, пива, напитков, изготовленных на его основе, и табачных изделий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0,52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6.1.2.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Реализация продовольственных товаров, включая алкогольную продукцию, пиво, напитки, изготовленные на его основе, и табачные изделия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1,0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6.2.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Реализация непродовольственных товаров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</w:pP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6.2.1.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Торговля учебно-методической литературой и книгами, зоотехническими товарами (доля которых составляет не менее 75% в общем объеме)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0,416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6.2.2.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 xml:space="preserve">Промтовары, ассортимент которых включает хотя бы один из следующих видов товаров: изделия из натурального меха (кроме детских); ювелирные изделия; антиквариат; импортная одежда из натуральной кожи; импортная мебель, в </w:t>
            </w:r>
            <w:proofErr w:type="spellStart"/>
            <w:r w:rsidRPr="00C91DAE">
              <w:t>т.ч</w:t>
            </w:r>
            <w:proofErr w:type="spellEnd"/>
            <w:r w:rsidRPr="00C91DAE">
              <w:t>. для офисов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1,0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6.2.3.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Торговля исключительно детскими товарами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0,104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6.2.4.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Прочие непродовольственные товары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0,6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6.2.5.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Лекарственные средства и товары медицинского назначения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0,624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  <w:outlineLvl w:val="1"/>
            </w:pPr>
            <w:r w:rsidRPr="00C91DAE">
              <w:lastRenderedPageBreak/>
              <w:t>7.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</w:pP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7.1.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 </w:t>
            </w:r>
            <w:hyperlink w:anchor="P374" w:history="1">
              <w:r w:rsidRPr="00C91DAE">
                <w:t>&lt;*&gt;</w:t>
              </w:r>
            </w:hyperlink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</w:pP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7.1.1.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Реализация продовольственных товаров, включая алкогольную продукцию, пиво, напитки, изготовленные на его основе, и табачные изделия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1,0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7.1.2.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Реализация непродовольственных товаров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</w:pP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7.1.2.1.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Торговля учебно-методической литературой и книгами, зоотехническими товарами (доля которых составляет не менее 75% в общем объеме)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0,728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7.1.2.2.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Торговля исключительно детскими товарами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0,104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7.1.2.3.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Прочие непродовольственные товары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1,0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7.1.2.4.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Лекарственные средства и товары медицинского назначения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0,624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7.2.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 </w:t>
            </w:r>
            <w:hyperlink w:anchor="P374" w:history="1">
              <w:r w:rsidRPr="00C91DAE">
                <w:t>&lt;*&gt;</w:t>
              </w:r>
            </w:hyperlink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</w:pP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7.2.1.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Реализация продовольственных товаров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</w:pP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7.2.1.1.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Реализация продовольственных товаров без алкогольной продукции, пива, напитков, изготовленных на его основе, и табачных изделий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0,52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7.2.1.2.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Реализация продовольственных товаров, включая алкогольную продукцию, пиво, напитки, изготовленные на его основе, и табачные изделия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1,0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7.2.2.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Реализация непродовольственных товаров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</w:pP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7.2.2.1.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Торговля учебно-методической литературой и книгами, зоотехническими товарами (доля которых составляет не менее 75% в общем объеме)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0,416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7.2.2.2.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 xml:space="preserve">Промтовары, ассортимент которых включает хотя бы один из следующих видов товаров: изделия из натурального меха (кроме детских); ювелирные изделия; антиквариат; импортная одежда из натуральной кожи; импортная мебель, в </w:t>
            </w:r>
            <w:proofErr w:type="spellStart"/>
            <w:r w:rsidRPr="00C91DAE">
              <w:t>т.ч</w:t>
            </w:r>
            <w:proofErr w:type="spellEnd"/>
            <w:r w:rsidRPr="00C91DAE">
              <w:t>. для офисов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1,0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7.2.2.3.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Торговля исключительно детскими товарами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0,104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lastRenderedPageBreak/>
              <w:t>7.2.2.4.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Прочие непродовольственные товары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0,624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7.2.2.5.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Лекарственные средства и товары медицинского назначения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0,624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7.3.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Развозная и разносная розничная торговля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1,0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  <w:outlineLvl w:val="1"/>
            </w:pPr>
            <w:r w:rsidRPr="00C91DAE">
              <w:t>8.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</w:pP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8.1.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Объекты организации общественного питания, не реализующие алкогольную продукцию и пиво, напитки, изготовленные на его основе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0,104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8.2.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Объекты организации общественного питания, реализующие алкогольную продукцию и пиво, напитки, изготовленные на его основе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0,312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  <w:outlineLvl w:val="1"/>
            </w:pPr>
            <w:r w:rsidRPr="00C91DAE">
              <w:t>9.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1,0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  <w:outlineLvl w:val="1"/>
            </w:pPr>
            <w:r w:rsidRPr="00C91DAE">
              <w:t>10.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Распространение наружной рекламы с использованием рекламных конструкций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</w:pP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10.1.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0,208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10.2.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0,416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10.3.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Распространение наружной рекламы посредством электронных табло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0,52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  <w:outlineLvl w:val="1"/>
            </w:pPr>
            <w:r w:rsidRPr="00C91DAE">
              <w:t>11.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</w:pP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11.1.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На легковых автомобилях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0,416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11.2.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На автобусах любых типов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0,728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11.3.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На грузовых автомобилях, прицепах, полуприцепах и прицепах-роспусках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0,832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11.4.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Размещение социальной рекламы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0,005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  <w:outlineLvl w:val="1"/>
            </w:pPr>
            <w:r w:rsidRPr="00C91DAE">
              <w:t>12.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0,312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  <w:outlineLvl w:val="1"/>
            </w:pPr>
            <w:r w:rsidRPr="00C91DAE">
              <w:lastRenderedPageBreak/>
              <w:t>13.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</w:pP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13.1.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0,208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</w:pPr>
            <w:r w:rsidRPr="00C91DAE">
              <w:t>13.2.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proofErr w:type="gramStart"/>
            <w:r w:rsidRPr="00C91DAE">
              <w:t>Оказание услуг по передаче во временное владение и (или) в пользование торговых мест, расположенных в стационарной торговой сети, не имеющей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  <w:proofErr w:type="gramEnd"/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0,156</w:t>
            </w:r>
          </w:p>
        </w:tc>
      </w:tr>
      <w:tr w:rsidR="00C91DAE" w:rsidRPr="00C91DAE">
        <w:tc>
          <w:tcPr>
            <w:tcW w:w="1191" w:type="dxa"/>
          </w:tcPr>
          <w:p w:rsidR="00C91DAE" w:rsidRPr="00C91DAE" w:rsidRDefault="00C91DAE">
            <w:pPr>
              <w:pStyle w:val="ConsPlusNormal"/>
              <w:outlineLvl w:val="1"/>
            </w:pPr>
            <w:r w:rsidRPr="00C91DAE">
              <w:t>14.</w:t>
            </w:r>
          </w:p>
        </w:tc>
        <w:tc>
          <w:tcPr>
            <w:tcW w:w="6009" w:type="dxa"/>
          </w:tcPr>
          <w:p w:rsidR="00C91DAE" w:rsidRPr="00C91DAE" w:rsidRDefault="00C91DAE">
            <w:pPr>
              <w:pStyle w:val="ConsPlusNormal"/>
            </w:pPr>
            <w:r w:rsidRPr="00C91DAE">
              <w:t>Реализация товаров с использованием торговых автоматов</w:t>
            </w:r>
          </w:p>
        </w:tc>
        <w:tc>
          <w:tcPr>
            <w:tcW w:w="1871" w:type="dxa"/>
            <w:vAlign w:val="center"/>
          </w:tcPr>
          <w:p w:rsidR="00C91DAE" w:rsidRPr="00C91DAE" w:rsidRDefault="00C91DAE">
            <w:pPr>
              <w:pStyle w:val="ConsPlusNormal"/>
              <w:jc w:val="center"/>
            </w:pPr>
            <w:r w:rsidRPr="00C91DAE">
              <w:t>1,0</w:t>
            </w:r>
          </w:p>
        </w:tc>
      </w:tr>
    </w:tbl>
    <w:p w:rsidR="00C91DAE" w:rsidRPr="00C91DAE" w:rsidRDefault="00C91DAE">
      <w:pPr>
        <w:pStyle w:val="ConsPlusNormal"/>
        <w:ind w:firstLine="540"/>
        <w:jc w:val="both"/>
      </w:pPr>
    </w:p>
    <w:p w:rsidR="00C91DAE" w:rsidRPr="00C91DAE" w:rsidRDefault="00C91DAE">
      <w:pPr>
        <w:pStyle w:val="ConsPlusNormal"/>
        <w:ind w:firstLine="540"/>
        <w:jc w:val="both"/>
      </w:pPr>
      <w:r w:rsidRPr="00C91DAE">
        <w:t>Примечание:</w:t>
      </w:r>
    </w:p>
    <w:p w:rsidR="00C91DAE" w:rsidRPr="00C91DAE" w:rsidRDefault="00C91DAE">
      <w:pPr>
        <w:pStyle w:val="ConsPlusNormal"/>
        <w:spacing w:before="220"/>
        <w:ind w:firstLine="540"/>
        <w:jc w:val="both"/>
      </w:pPr>
      <w:bookmarkStart w:id="3" w:name="P374"/>
      <w:bookmarkEnd w:id="3"/>
      <w:r w:rsidRPr="00C91DAE">
        <w:t>&lt;*&gt; При смешанном ассортименте применяется максимальное значение К</w:t>
      </w:r>
      <w:proofErr w:type="gramStart"/>
      <w:r w:rsidRPr="00C91DAE">
        <w:t>2</w:t>
      </w:r>
      <w:proofErr w:type="gramEnd"/>
      <w:r w:rsidRPr="00C91DAE">
        <w:t>.</w:t>
      </w:r>
    </w:p>
    <w:p w:rsidR="00C91DAE" w:rsidRPr="00C91DAE" w:rsidRDefault="00C91DAE">
      <w:pPr>
        <w:pStyle w:val="ConsPlusNormal"/>
        <w:spacing w:before="220"/>
        <w:ind w:firstLine="540"/>
        <w:jc w:val="both"/>
      </w:pPr>
      <w:bookmarkStart w:id="4" w:name="P375"/>
      <w:bookmarkEnd w:id="4"/>
      <w:r w:rsidRPr="00C91DAE">
        <w:t xml:space="preserve">&lt;**&gt; Перечень кодов услуг в соответствии с Общероссийским </w:t>
      </w:r>
      <w:hyperlink r:id="rId33" w:history="1">
        <w:r w:rsidRPr="00C91DAE">
          <w:t>классификатором</w:t>
        </w:r>
      </w:hyperlink>
      <w:r w:rsidRPr="00C91DAE">
        <w:t xml:space="preserve"> продукции по видам экономической деятельности, относящихся к бытовым услугам (</w:t>
      </w:r>
      <w:hyperlink r:id="rId34" w:history="1">
        <w:r w:rsidRPr="00C91DAE">
          <w:t>распоряжение</w:t>
        </w:r>
      </w:hyperlink>
      <w:r w:rsidRPr="00C91DAE">
        <w:t xml:space="preserve"> Правительства Российской Федерации от 24.11.2016 N 2496-р).</w:t>
      </w:r>
    </w:p>
    <w:p w:rsidR="00C91DAE" w:rsidRPr="00C91DAE" w:rsidRDefault="00C91DAE">
      <w:pPr>
        <w:pStyle w:val="ConsPlusNormal"/>
        <w:ind w:firstLine="540"/>
        <w:jc w:val="both"/>
      </w:pPr>
    </w:p>
    <w:p w:rsidR="00C91DAE" w:rsidRPr="00C91DAE" w:rsidRDefault="00C91DAE">
      <w:pPr>
        <w:pStyle w:val="ConsPlusNormal"/>
        <w:ind w:firstLine="540"/>
        <w:jc w:val="both"/>
      </w:pPr>
    </w:p>
    <w:p w:rsidR="00C91DAE" w:rsidRDefault="00C91D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C91DAE"/>
    <w:sectPr w:rsidR="00E271CC" w:rsidSect="00357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DAE"/>
    <w:rsid w:val="00303A72"/>
    <w:rsid w:val="00407DE8"/>
    <w:rsid w:val="00455A51"/>
    <w:rsid w:val="00C9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1DA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1DA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1DA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1DA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1DA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1DA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E0E13B50B1F50D32CA52DD86C8743AAA8EDC9F7CC785329F2FBA58051D8FFAD4F11D309CAD9E62C09FC63876FFEF009630C19450C8316C19B4F257I4I" TargetMode="External"/><Relationship Id="rId13" Type="http://schemas.openxmlformats.org/officeDocument/2006/relationships/hyperlink" Target="consultantplus://offline/ref=F4E0E13B50B1F50D32CA52DD86C8743AAA8EDC9F75C58D329225E7520D4483F8D3FE42279BE49263C09FC63D78A0EA158768CE9149D6337005B6F07652I9I" TargetMode="External"/><Relationship Id="rId18" Type="http://schemas.openxmlformats.org/officeDocument/2006/relationships/hyperlink" Target="consultantplus://offline/ref=F4E0E13B50B1F50D32CA52DD86C8743AAA8EDC9F7CC884359F2FBA58051D8FFAD4F11D309CAD9E62C09FC63876FFEF009630C19450C8316C19B4F257I4I" TargetMode="External"/><Relationship Id="rId26" Type="http://schemas.openxmlformats.org/officeDocument/2006/relationships/hyperlink" Target="consultantplus://offline/ref=F4E0E13B50B1F50D32CA52DD86C8743AAA8EDC9F75C58D329225E7520D4483F8D3FE42279BE49263C09FC63D7BA0EA158768CE9149D6337005B6F07652I9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4E0E13B50B1F50D32CA52DD86C8743AAA8EDC9F7CC884359F2FBA58051D8FFAD4F11D309CAD9E62C09FC73F76FFEF009630C19450C8316C19B4F257I4I" TargetMode="External"/><Relationship Id="rId34" Type="http://schemas.openxmlformats.org/officeDocument/2006/relationships/hyperlink" Target="consultantplus://offline/ref=F4E0E13B50B1F50D32CA4CD090A42B3FAF85859575C08763CA70E105521485AD81BE1C7EDAA78162C281C43D7F5AIBI" TargetMode="External"/><Relationship Id="rId7" Type="http://schemas.openxmlformats.org/officeDocument/2006/relationships/hyperlink" Target="consultantplus://offline/ref=F4E0E13B50B1F50D32CA52DD86C8743AAA8EDC9F7CC78532952FBA58051D8FFAD4F11D309CAD9E62C09FC63876FFEF009630C19450C8316C19B4F257I4I" TargetMode="External"/><Relationship Id="rId12" Type="http://schemas.openxmlformats.org/officeDocument/2006/relationships/hyperlink" Target="consultantplus://offline/ref=F4E0E13B50B1F50D32CA52DD86C8743AAA8EDC9F75C38A379026E7520D4483F8D3FE42279BE49263C09FC63D78A0EA158768CE9149D6337005B6F07652I9I" TargetMode="External"/><Relationship Id="rId17" Type="http://schemas.openxmlformats.org/officeDocument/2006/relationships/hyperlink" Target="consultantplus://offline/ref=F4E0E13B50B1F50D32CA52DD86C8743AAA8EDC9F76C08E369325E7520D4483F8D3FE42279BE49263C09FC4397CA0EA158768CE9149D6337005B6F07652I9I" TargetMode="External"/><Relationship Id="rId25" Type="http://schemas.openxmlformats.org/officeDocument/2006/relationships/hyperlink" Target="consultantplus://offline/ref=F4E0E13B50B1F50D32CA52DD86C8743AAA8EDC9F75C58D329225E7520D4483F8D3FE42279BE49263C09FC63D7BA0EA158768CE9149D6337005B6F07652I9I" TargetMode="External"/><Relationship Id="rId33" Type="http://schemas.openxmlformats.org/officeDocument/2006/relationships/hyperlink" Target="consultantplus://offline/ref=F4E0E13B50B1F50D32CA4CD090A42B3FAE86839B73C68763CA70E105521485AD81BE1C7EDAA78162C281C43D7F5AIB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4E0E13B50B1F50D32CA4CD090A42B3FAE87859A76C58763CA70E105521485AD81BE1C7EDAA78162C281C43D7F5AIBI" TargetMode="External"/><Relationship Id="rId20" Type="http://schemas.openxmlformats.org/officeDocument/2006/relationships/hyperlink" Target="consultantplus://offline/ref=F4E0E13B50B1F50D32CA52DD86C8743AAA8EDC9F7CC884359F2FBA58051D8FFAD4F11D309CAD9E62C09FC63576FFEF009630C19450C8316C19B4F257I4I" TargetMode="External"/><Relationship Id="rId29" Type="http://schemas.openxmlformats.org/officeDocument/2006/relationships/hyperlink" Target="consultantplus://offline/ref=F4E0E13B50B1F50D32CA52DD86C8743AAA8EDC9F75C38A379026E7520D4483F8D3FE42279BE49263C09FC63D75A0EA158768CE9149D6337005B6F07652I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4E0E13B50B1F50D32CA52DD86C8743AAA8EDC9F7CC78B329F2FBA58051D8FFAD4F11D309CAD9E62C09FC63876FFEF009630C19450C8316C19B4F257I4I" TargetMode="External"/><Relationship Id="rId11" Type="http://schemas.openxmlformats.org/officeDocument/2006/relationships/hyperlink" Target="consultantplus://offline/ref=F4E0E13B50B1F50D32CA52DD86C8743AAA8EDC9F7DC08A3D9E2FBA58051D8FFAD4F11D309CAD9E62C09FC63876FFEF009630C19450C8316C19B4F257I4I" TargetMode="External"/><Relationship Id="rId24" Type="http://schemas.openxmlformats.org/officeDocument/2006/relationships/hyperlink" Target="consultantplus://offline/ref=F4E0E13B50B1F50D32CA52DD86C8743AAA8EDC9F75C38A379026E7520D4483F8D3FE42279BE49263C09FC63D7BA0EA158768CE9149D6337005B6F07652I9I" TargetMode="External"/><Relationship Id="rId32" Type="http://schemas.openxmlformats.org/officeDocument/2006/relationships/hyperlink" Target="consultantplus://offline/ref=F4E0E13B50B1F50D32CA4CD090A42B3FAE86839B73C68763CA70E105521485AD81BE1C7EDAA78162C281C43D7F5AIBI" TargetMode="External"/><Relationship Id="rId5" Type="http://schemas.openxmlformats.org/officeDocument/2006/relationships/hyperlink" Target="consultantplus://offline/ref=F4E0E13B50B1F50D32CA52DD86C8743AAA8EDC9F7CC78B34912FBA58051D8FFAD4F11D309CAD9E62C09FC63876FFEF009630C19450C8316C19B4F257I4I" TargetMode="External"/><Relationship Id="rId15" Type="http://schemas.openxmlformats.org/officeDocument/2006/relationships/hyperlink" Target="consultantplus://offline/ref=F4E0E13B50B1F50D32CA4CD090A42B3FAC82839177C28763CA70E105521485AD81BE1C7EDAA78162C281C43D7F5AIBI" TargetMode="External"/><Relationship Id="rId23" Type="http://schemas.openxmlformats.org/officeDocument/2006/relationships/hyperlink" Target="consultantplus://offline/ref=F4E0E13B50B1F50D32CA52DD86C8743AAA8EDC9F7CC88F36972FBA58051D8FFAD4F11D309CAD9E62C09FC63B76FFEF009630C19450C8316C19B4F257I4I" TargetMode="External"/><Relationship Id="rId28" Type="http://schemas.openxmlformats.org/officeDocument/2006/relationships/hyperlink" Target="consultantplus://offline/ref=F4E0E13B50B1F50D32CA52DD86C8743AAA8EDC9F75C38A379026E7520D4483F8D3FE42279BE49263C09FC63D7AA0EA158768CE9149D6337005B6F07652I9I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F4E0E13B50B1F50D32CA52DD86C8743AAA8EDC9F7CC884359F2FBA58051D8FFAD4F11D309CAD9E62C09FC63876FFEF009630C19450C8316C19B4F257I4I" TargetMode="External"/><Relationship Id="rId19" Type="http://schemas.openxmlformats.org/officeDocument/2006/relationships/hyperlink" Target="consultantplus://offline/ref=F4E0E13B50B1F50D32CA52DD86C8743AAA8EDC9F7CC884359F2FBA58051D8FFAD4F11D309CAD9E62C09FC63A76FFEF009630C19450C8316C19B4F257I4I" TargetMode="External"/><Relationship Id="rId31" Type="http://schemas.openxmlformats.org/officeDocument/2006/relationships/hyperlink" Target="consultantplus://offline/ref=F4E0E13B50B1F50D32CA4CD090A42B3FAE81829573C58763CA70E105521485AD81BE1C7EDAA78162C281C43D7F5AI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E0E13B50B1F50D32CA52DD86C8743AAA8EDC9F7CC88F36972FBA58051D8FFAD4F11D309CAD9E62C09FC63876FFEF009630C19450C8316C19B4F257I4I" TargetMode="External"/><Relationship Id="rId14" Type="http://schemas.openxmlformats.org/officeDocument/2006/relationships/hyperlink" Target="consultantplus://offline/ref=F4E0E13B50B1F50D32CA52DD86C8743AAA8EDC9F75C888319324E7520D4483F8D3FE42279BE49263C09FC63D78A0EA158768CE9149D6337005B6F07652I9I" TargetMode="External"/><Relationship Id="rId22" Type="http://schemas.openxmlformats.org/officeDocument/2006/relationships/hyperlink" Target="consultantplus://offline/ref=F4E0E13B50B1F50D32CA52DD86C8743AAA8EDC9F7CC884359F2FBA58051D8FFAD4F11D309CAD9E62C09FC73E76FFEF009630C19450C8316C19B4F257I4I" TargetMode="External"/><Relationship Id="rId27" Type="http://schemas.openxmlformats.org/officeDocument/2006/relationships/hyperlink" Target="consultantplus://offline/ref=F4E0E13B50B1F50D32CA52DD86C8743AAA8EDC9F75C38A379026E7520D4483F8D3FE42279BE49263C09FC63D7BA0EA158768CE9149D6337005B6F07652I9I" TargetMode="External"/><Relationship Id="rId30" Type="http://schemas.openxmlformats.org/officeDocument/2006/relationships/hyperlink" Target="consultantplus://offline/ref=F4E0E13B50B1F50D32CA52DD86C8743AAA8EDC9F75C888319324E7520D4483F8D3FE42279BE49263C09FC63D78A0EA158768CE9149D6337005B6F07652I9I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3414</Words>
  <Characters>19465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2020-02-27T08:08:00Z</dcterms:created>
  <dcterms:modified xsi:type="dcterms:W3CDTF">2020-02-27T08:09:00Z</dcterms:modified>
</cp:coreProperties>
</file>